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E4EA3" w14:textId="12E516BD" w:rsidR="00BB179D" w:rsidRDefault="00642C92" w:rsidP="002A6E14">
      <w:pPr>
        <w:pBdr>
          <w:top w:val="nil"/>
          <w:left w:val="nil"/>
          <w:bottom w:val="nil"/>
          <w:right w:val="nil"/>
          <w:between w:val="nil"/>
        </w:pBdr>
        <w:spacing w:after="0" w:line="240" w:lineRule="auto"/>
        <w:jc w:val="center"/>
        <w:rPr>
          <w:color w:val="000000"/>
          <w:sz w:val="28"/>
          <w:szCs w:val="28"/>
        </w:rPr>
      </w:pPr>
      <w:r>
        <w:rPr>
          <w:color w:val="000000"/>
          <w:sz w:val="28"/>
          <w:szCs w:val="28"/>
        </w:rPr>
        <w:t>MODEL MINUTE</w:t>
      </w:r>
      <w:r w:rsidR="00BB179D">
        <w:rPr>
          <w:color w:val="000000"/>
          <w:sz w:val="28"/>
          <w:szCs w:val="28"/>
        </w:rPr>
        <w:t xml:space="preserve"> FOR CONSIDERATION BY YEARLY MEETINGS</w:t>
      </w:r>
      <w:r>
        <w:rPr>
          <w:color w:val="000000"/>
          <w:sz w:val="28"/>
          <w:szCs w:val="28"/>
        </w:rPr>
        <w:t>, 2022</w:t>
      </w:r>
    </w:p>
    <w:p w14:paraId="79A60E79" w14:textId="2808D7FF" w:rsidR="002A6E14" w:rsidRDefault="002A6E14" w:rsidP="002A6E14">
      <w:pPr>
        <w:pBdr>
          <w:top w:val="nil"/>
          <w:left w:val="nil"/>
          <w:bottom w:val="nil"/>
          <w:right w:val="nil"/>
          <w:between w:val="nil"/>
        </w:pBdr>
        <w:spacing w:after="0" w:line="240" w:lineRule="auto"/>
        <w:jc w:val="center"/>
        <w:rPr>
          <w:color w:val="000000"/>
          <w:sz w:val="28"/>
          <w:szCs w:val="28"/>
        </w:rPr>
      </w:pPr>
      <w:r>
        <w:rPr>
          <w:color w:val="000000"/>
          <w:sz w:val="28"/>
          <w:szCs w:val="28"/>
        </w:rPr>
        <w:t>Accountability for the Quaker Indigenous Boarding Schools</w:t>
      </w:r>
    </w:p>
    <w:p w14:paraId="6A572B9E" w14:textId="77777777" w:rsidR="00BB179D" w:rsidRDefault="00BB179D" w:rsidP="002A6E14">
      <w:pPr>
        <w:pBdr>
          <w:top w:val="nil"/>
          <w:left w:val="nil"/>
          <w:bottom w:val="nil"/>
          <w:right w:val="nil"/>
          <w:between w:val="nil"/>
        </w:pBdr>
        <w:spacing w:after="0" w:line="240" w:lineRule="auto"/>
        <w:jc w:val="center"/>
        <w:rPr>
          <w:color w:val="000000"/>
          <w:sz w:val="28"/>
          <w:szCs w:val="28"/>
        </w:rPr>
      </w:pPr>
    </w:p>
    <w:p w14:paraId="00000001" w14:textId="63E570A5" w:rsidR="008245C4" w:rsidRPr="002A6E14" w:rsidRDefault="00BF40B4">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2A6E14">
        <w:rPr>
          <w:color w:val="000000"/>
          <w:sz w:val="24"/>
          <w:szCs w:val="24"/>
        </w:rPr>
        <w:t>On May 11, 2022, the United States Department of Interior released Volume 1 of an investigative report as part of its ongoing Federal Indian Boarding School Initiative.  The report outlines the forced assimilation techniques employed to erase the names, languages, religion, customs, and cultural identity of Native American children</w:t>
      </w:r>
      <w:r w:rsidRPr="002A6E14">
        <w:rPr>
          <w:sz w:val="24"/>
          <w:szCs w:val="24"/>
        </w:rPr>
        <w:t>. Thousands of Native children</w:t>
      </w:r>
      <w:r w:rsidRPr="002A6E14">
        <w:rPr>
          <w:color w:val="000000"/>
          <w:sz w:val="24"/>
          <w:szCs w:val="24"/>
        </w:rPr>
        <w:t xml:space="preserve"> were forced away from their families and communities and subjected to military-style discipline, forced labor, and institutionalized living in 408 federal Indian boarding schools. The report also identified burial sites where children who died at the schools were interred; the Initiative will press forward to identify all such sites. </w:t>
      </w:r>
      <w:hyperlink r:id="rId5">
        <w:r w:rsidRPr="002A6E14">
          <w:rPr>
            <w:color w:val="0563C1"/>
            <w:sz w:val="24"/>
            <w:szCs w:val="24"/>
            <w:u w:val="single"/>
          </w:rPr>
          <w:t>Press Release</w:t>
        </w:r>
      </w:hyperlink>
      <w:r w:rsidRPr="002A6E14">
        <w:rPr>
          <w:color w:val="000000"/>
          <w:sz w:val="24"/>
          <w:szCs w:val="24"/>
        </w:rPr>
        <w:t>.</w:t>
      </w:r>
    </w:p>
    <w:p w14:paraId="00000002" w14:textId="77777777" w:rsidR="008245C4" w:rsidRPr="002A6E14" w:rsidRDefault="00BF40B4">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2A6E14">
        <w:rPr>
          <w:color w:val="000000"/>
          <w:sz w:val="24"/>
          <w:szCs w:val="24"/>
        </w:rPr>
        <w:t>The initial investigation showed that approximately 50 percent of Federal Indian boarding schools may have received support or involvement from a religious institution or organization, including funding, infrastructure, and personnel. The U.S. Senate has recognized that federal funds from the 1819 Indian Civilization Fund “were apportioned among those societies and individuals—usually missionary organizations—that had been prominent in the effort to ‘civilize’ the Indians.” “Federal Indian Boarding School Initiative Investigative Report,” (May 2022), p. 11. </w:t>
      </w:r>
    </w:p>
    <w:p w14:paraId="00000003" w14:textId="77777777" w:rsidR="008245C4" w:rsidRPr="002A6E14" w:rsidRDefault="00BF40B4">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2A6E14">
        <w:rPr>
          <w:color w:val="000000"/>
          <w:sz w:val="24"/>
          <w:szCs w:val="24"/>
        </w:rPr>
        <w:t>Quakers, both individually and as Yearly and Monthly Meetings, were directly involved in the founding, financial support, and administration of Indian boarding schools under the federal government’s effort to eradicate Indian culture by eliminating all traces of Indian identity from upcoming generations.</w:t>
      </w:r>
    </w:p>
    <w:p w14:paraId="00000004" w14:textId="77777777" w:rsidR="008245C4" w:rsidRPr="002A6E14" w:rsidRDefault="00BF40B4">
      <w:pPr>
        <w:rPr>
          <w:sz w:val="24"/>
          <w:szCs w:val="24"/>
        </w:rPr>
      </w:pPr>
      <w:bookmarkStart w:id="0" w:name="_heading=h.gjdgxs" w:colFirst="0" w:colLast="0"/>
      <w:bookmarkEnd w:id="0"/>
      <w:r w:rsidRPr="002A6E14">
        <w:rPr>
          <w:color w:val="000000"/>
          <w:sz w:val="24"/>
          <w:szCs w:val="24"/>
        </w:rPr>
        <w:t xml:space="preserve">In 2015, the National Native American Boarding School Healing Coalition (NABS), called upon the religious denominations to investigate their involvement in the operation of Indian boarding schools and to make amends for their complicity in this genocidal enterprise. Friend Paula Palmer was motivated by this call to do preliminary research on Quaker involvement.  </w:t>
      </w:r>
      <w:r w:rsidRPr="002A6E14">
        <w:rPr>
          <w:sz w:val="24"/>
          <w:szCs w:val="24"/>
        </w:rPr>
        <w:t xml:space="preserve">(See her reports at </w:t>
      </w:r>
      <w:hyperlink r:id="rId6">
        <w:r w:rsidRPr="002A6E14">
          <w:rPr>
            <w:color w:val="0070C0"/>
            <w:sz w:val="24"/>
            <w:szCs w:val="24"/>
            <w:highlight w:val="white"/>
            <w:u w:val="single"/>
          </w:rPr>
          <w:t>https://vimeo.com/192219802/376f2f1ddb</w:t>
        </w:r>
      </w:hyperlink>
      <w:r w:rsidRPr="002A6E14">
        <w:rPr>
          <w:color w:val="0070C0"/>
          <w:sz w:val="24"/>
          <w:szCs w:val="24"/>
        </w:rPr>
        <w:t xml:space="preserve"> </w:t>
      </w:r>
      <w:r w:rsidRPr="002A6E14">
        <w:rPr>
          <w:sz w:val="24"/>
          <w:szCs w:val="24"/>
        </w:rPr>
        <w:t xml:space="preserve">and </w:t>
      </w:r>
      <w:hyperlink r:id="rId7">
        <w:r w:rsidRPr="002A6E14">
          <w:rPr>
            <w:color w:val="0000FF"/>
            <w:sz w:val="24"/>
            <w:szCs w:val="24"/>
            <w:u w:val="single"/>
          </w:rPr>
          <w:t>https://www.friendsjournal.org/quaker-indian-boarding-schools/</w:t>
        </w:r>
      </w:hyperlink>
      <w:r w:rsidRPr="002A6E14">
        <w:rPr>
          <w:sz w:val="24"/>
          <w:szCs w:val="24"/>
        </w:rPr>
        <w:t xml:space="preserve"> )</w:t>
      </w:r>
    </w:p>
    <w:p w14:paraId="00000005" w14:textId="77777777" w:rsidR="008245C4" w:rsidRPr="002A6E14" w:rsidRDefault="00BF40B4">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2A6E14">
        <w:rPr>
          <w:color w:val="000000"/>
          <w:sz w:val="24"/>
          <w:szCs w:val="24"/>
        </w:rPr>
        <w:t>However, given our local and regional organizational structure, no comprehensive denominational response has yet been made by the Religious Society of Friends, nor have Yearly Meetings yet responded to the call to investigate their own records and take appropriate reparative action.</w:t>
      </w:r>
    </w:p>
    <w:p w14:paraId="00000006" w14:textId="77777777" w:rsidR="008245C4" w:rsidRPr="002A6E14" w:rsidRDefault="00BF40B4">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2A6E14">
        <w:rPr>
          <w:color w:val="000000"/>
          <w:sz w:val="24"/>
          <w:szCs w:val="24"/>
        </w:rPr>
        <w:t xml:space="preserve">Both NABS and the Department of the Interior report call for support of pending legislation that would establish “The Truth and Healing Commission on Indian Boarding School Policies in the U.S. Act” (H.R.5444 and S.2907). Friends Committee on National Legislation has called on Quaker organizations to voice support for this legislation, and several monthly and yearly meetings have done so.  (See </w:t>
      </w:r>
      <w:hyperlink r:id="rId8">
        <w:r w:rsidRPr="002A6E14">
          <w:rPr>
            <w:color w:val="0000FF"/>
            <w:sz w:val="24"/>
            <w:szCs w:val="24"/>
            <w:u w:val="single"/>
          </w:rPr>
          <w:t>https://www.fcnl.org/issues/native-americans</w:t>
        </w:r>
      </w:hyperlink>
      <w:r w:rsidRPr="002A6E14">
        <w:rPr>
          <w:rFonts w:ascii="Times New Roman" w:eastAsia="Times New Roman" w:hAnsi="Times New Roman" w:cs="Times New Roman"/>
          <w:color w:val="000000"/>
          <w:sz w:val="24"/>
          <w:szCs w:val="24"/>
        </w:rPr>
        <w:t xml:space="preserve">) </w:t>
      </w:r>
      <w:r w:rsidRPr="002A6E14">
        <w:rPr>
          <w:color w:val="000000"/>
          <w:sz w:val="24"/>
          <w:szCs w:val="24"/>
        </w:rPr>
        <w:t> </w:t>
      </w:r>
    </w:p>
    <w:p w14:paraId="00000007" w14:textId="77777777" w:rsidR="008245C4" w:rsidRPr="002A6E14" w:rsidRDefault="00BF40B4">
      <w:pPr>
        <w:pBdr>
          <w:top w:val="nil"/>
          <w:left w:val="nil"/>
          <w:bottom w:val="nil"/>
          <w:right w:val="nil"/>
          <w:between w:val="nil"/>
        </w:pBdr>
        <w:spacing w:line="240" w:lineRule="auto"/>
        <w:rPr>
          <w:color w:val="000000"/>
          <w:sz w:val="24"/>
          <w:szCs w:val="24"/>
        </w:rPr>
      </w:pPr>
      <w:r w:rsidRPr="002A6E14">
        <w:rPr>
          <w:color w:val="000000"/>
          <w:sz w:val="24"/>
          <w:szCs w:val="24"/>
        </w:rPr>
        <w:t>In the next phase of its work, the Federal Indian Boarding School Initiative will take further steps to investigate the degree to which federal funds, including monies held in Tribal trust accounts, were paid to religious organizations and institutions to operate Indian boarding schools. It will also continue to investigate where Native children have been buried.</w:t>
      </w:r>
    </w:p>
    <w:p w14:paraId="52E5FF09" w14:textId="77777777" w:rsidR="002A6E14" w:rsidRDefault="002A6E14">
      <w:pPr>
        <w:pBdr>
          <w:top w:val="nil"/>
          <w:left w:val="nil"/>
          <w:bottom w:val="nil"/>
          <w:right w:val="nil"/>
          <w:between w:val="nil"/>
        </w:pBdr>
        <w:spacing w:line="240" w:lineRule="auto"/>
        <w:rPr>
          <w:color w:val="000000"/>
          <w:sz w:val="24"/>
          <w:szCs w:val="24"/>
        </w:rPr>
      </w:pPr>
    </w:p>
    <w:p w14:paraId="00000008" w14:textId="707EFE12" w:rsidR="008245C4" w:rsidRPr="002A6E14" w:rsidRDefault="00BF40B4">
      <w:pPr>
        <w:pBdr>
          <w:top w:val="nil"/>
          <w:left w:val="nil"/>
          <w:bottom w:val="nil"/>
          <w:right w:val="nil"/>
          <w:between w:val="nil"/>
        </w:pBdr>
        <w:spacing w:line="240" w:lineRule="auto"/>
        <w:rPr>
          <w:color w:val="000000"/>
          <w:sz w:val="24"/>
          <w:szCs w:val="24"/>
        </w:rPr>
      </w:pPr>
      <w:r w:rsidRPr="002A6E14">
        <w:rPr>
          <w:color w:val="000000"/>
          <w:sz w:val="24"/>
          <w:szCs w:val="24"/>
        </w:rPr>
        <w:lastRenderedPageBreak/>
        <w:t>THEREFORE</w:t>
      </w:r>
    </w:p>
    <w:p w14:paraId="00000009" w14:textId="77777777" w:rsidR="008245C4" w:rsidRPr="002A6E14" w:rsidRDefault="00BF40B4">
      <w:pPr>
        <w:pBdr>
          <w:top w:val="nil"/>
          <w:left w:val="nil"/>
          <w:bottom w:val="nil"/>
          <w:right w:val="nil"/>
          <w:between w:val="nil"/>
        </w:pBdr>
        <w:spacing w:line="240" w:lineRule="auto"/>
        <w:rPr>
          <w:color w:val="000000"/>
          <w:sz w:val="24"/>
          <w:szCs w:val="24"/>
        </w:rPr>
      </w:pPr>
      <w:r w:rsidRPr="002A6E14">
        <w:rPr>
          <w:color w:val="000000"/>
          <w:sz w:val="24"/>
          <w:szCs w:val="24"/>
        </w:rPr>
        <w:t xml:space="preserve">We resolve that it is our responsibility as [__insert name _________] Meeting to undertake a thorough and comprehensive review of our own records to determine what financial support our institution received from the federal government </w:t>
      </w:r>
      <w:r w:rsidRPr="002A6E14">
        <w:rPr>
          <w:rFonts w:ascii="Times New Roman" w:eastAsia="Times New Roman" w:hAnsi="Times New Roman" w:cs="Times New Roman"/>
          <w:color w:val="000000"/>
          <w:sz w:val="24"/>
          <w:szCs w:val="24"/>
        </w:rPr>
        <w:t xml:space="preserve">to operate </w:t>
      </w:r>
      <w:r w:rsidRPr="002A6E14">
        <w:rPr>
          <w:color w:val="000000"/>
          <w:sz w:val="24"/>
          <w:szCs w:val="24"/>
        </w:rPr>
        <w:t xml:space="preserve">Quaker Indigenous boarding </w:t>
      </w:r>
      <w:proofErr w:type="gramStart"/>
      <w:r w:rsidRPr="002A6E14">
        <w:rPr>
          <w:color w:val="000000"/>
          <w:sz w:val="24"/>
          <w:szCs w:val="24"/>
        </w:rPr>
        <w:t>schools;</w:t>
      </w:r>
      <w:proofErr w:type="gramEnd"/>
    </w:p>
    <w:p w14:paraId="0000000A" w14:textId="77777777" w:rsidR="008245C4" w:rsidRPr="002A6E14" w:rsidRDefault="00BF40B4">
      <w:pPr>
        <w:rPr>
          <w:sz w:val="24"/>
          <w:szCs w:val="24"/>
        </w:rPr>
      </w:pPr>
      <w:r w:rsidRPr="002A6E14">
        <w:rPr>
          <w:sz w:val="24"/>
          <w:szCs w:val="24"/>
        </w:rPr>
        <w:t xml:space="preserve">We resolve to determine the amount of financial and material support our institution contributed for the operation of the Quaker Indigenous </w:t>
      </w:r>
      <w:proofErr w:type="gramStart"/>
      <w:r w:rsidRPr="002A6E14">
        <w:rPr>
          <w:sz w:val="24"/>
          <w:szCs w:val="24"/>
        </w:rPr>
        <w:t>schools;</w:t>
      </w:r>
      <w:proofErr w:type="gramEnd"/>
    </w:p>
    <w:p w14:paraId="0000000B" w14:textId="77777777" w:rsidR="008245C4" w:rsidRPr="002A6E14" w:rsidRDefault="00BF40B4">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2A6E14">
        <w:rPr>
          <w:color w:val="000000"/>
          <w:sz w:val="24"/>
          <w:szCs w:val="24"/>
        </w:rPr>
        <w:t>We resolve that it is also our responsibility to</w:t>
      </w:r>
      <w:r w:rsidRPr="002A6E14">
        <w:rPr>
          <w:sz w:val="24"/>
          <w:szCs w:val="24"/>
        </w:rPr>
        <w:t xml:space="preserve"> </w:t>
      </w:r>
      <w:r w:rsidRPr="002A6E14">
        <w:rPr>
          <w:color w:val="000000"/>
          <w:sz w:val="24"/>
          <w:szCs w:val="24"/>
        </w:rPr>
        <w:t>identify any graveyards where Native children may have been buried in conjunction with the operation of any Ind</w:t>
      </w:r>
      <w:r w:rsidRPr="002A6E14">
        <w:rPr>
          <w:sz w:val="24"/>
          <w:szCs w:val="24"/>
        </w:rPr>
        <w:t>igenous</w:t>
      </w:r>
      <w:r w:rsidRPr="002A6E14">
        <w:rPr>
          <w:color w:val="000000"/>
          <w:sz w:val="24"/>
          <w:szCs w:val="24"/>
        </w:rPr>
        <w:t xml:space="preserve"> boarding schools we ran or supported and to report our findings to NABS and the Department of the </w:t>
      </w:r>
      <w:proofErr w:type="gramStart"/>
      <w:r w:rsidRPr="002A6E14">
        <w:rPr>
          <w:color w:val="000000"/>
          <w:sz w:val="24"/>
          <w:szCs w:val="24"/>
        </w:rPr>
        <w:t>Interior;</w:t>
      </w:r>
      <w:proofErr w:type="gramEnd"/>
      <w:r w:rsidRPr="002A6E14">
        <w:rPr>
          <w:color w:val="000000"/>
          <w:sz w:val="24"/>
          <w:szCs w:val="24"/>
        </w:rPr>
        <w:t> </w:t>
      </w:r>
    </w:p>
    <w:p w14:paraId="0000000C" w14:textId="77777777" w:rsidR="008245C4" w:rsidRPr="002A6E14" w:rsidRDefault="00BF40B4">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2A6E14">
        <w:rPr>
          <w:color w:val="000000"/>
          <w:sz w:val="24"/>
          <w:szCs w:val="24"/>
        </w:rPr>
        <w:t xml:space="preserve">We resolve to publish a report of our internal </w:t>
      </w:r>
      <w:proofErr w:type="gramStart"/>
      <w:r w:rsidRPr="002A6E14">
        <w:rPr>
          <w:color w:val="000000"/>
          <w:sz w:val="24"/>
          <w:szCs w:val="24"/>
        </w:rPr>
        <w:t>investigation;</w:t>
      </w:r>
      <w:proofErr w:type="gramEnd"/>
    </w:p>
    <w:p w14:paraId="0000000D" w14:textId="77777777" w:rsidR="008245C4" w:rsidRPr="002A6E14" w:rsidRDefault="00BF40B4">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2A6E14">
        <w:rPr>
          <w:color w:val="000000"/>
          <w:sz w:val="24"/>
          <w:szCs w:val="24"/>
        </w:rPr>
        <w:t>We resolve to determine the value in current dollars of the money received from the federal government, and of the funds and materiel our institution contributed, for the operation of Indian boarding schools.</w:t>
      </w:r>
    </w:p>
    <w:p w14:paraId="0000000E" w14:textId="77777777" w:rsidR="008245C4" w:rsidRPr="002A6E14" w:rsidRDefault="00BF40B4">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2A6E14">
        <w:rPr>
          <w:color w:val="000000"/>
          <w:sz w:val="24"/>
          <w:szCs w:val="24"/>
        </w:rPr>
        <w:t>We resolve to apologize to the tribes and nations affected by our actions, and in consultation with them, to make reparations in a form and manner acceptable to them.</w:t>
      </w:r>
    </w:p>
    <w:p w14:paraId="0000000F" w14:textId="5C75D7E8" w:rsidR="008245C4" w:rsidRDefault="00BF40B4">
      <w:pPr>
        <w:spacing w:before="300" w:after="300"/>
        <w:rPr>
          <w:sz w:val="24"/>
          <w:szCs w:val="24"/>
        </w:rPr>
      </w:pPr>
      <w:r w:rsidRPr="002A6E14">
        <w:rPr>
          <w:sz w:val="24"/>
          <w:szCs w:val="24"/>
        </w:rPr>
        <w:t>We resolve to encourage individual Friends and corporate bodies to urge their U.S. senators and representatives to cosponsor and support passage of the “Truth and Healing Commission on Indian Boarding School Policies in the U.S. Act” (H.R. 5444 and S.2907).</w:t>
      </w:r>
    </w:p>
    <w:p w14:paraId="2FE8BEBE" w14:textId="77777777" w:rsidR="002A6E14" w:rsidRPr="0046728B" w:rsidRDefault="002A6E14">
      <w:pPr>
        <w:spacing w:before="300" w:after="300"/>
        <w:rPr>
          <w:rFonts w:asciiTheme="minorHAnsi" w:hAnsiTheme="minorHAnsi" w:cstheme="minorHAnsi"/>
          <w:sz w:val="24"/>
          <w:szCs w:val="24"/>
        </w:rPr>
      </w:pPr>
    </w:p>
    <w:p w14:paraId="57220647" w14:textId="0F066AF8" w:rsidR="00642C92" w:rsidRPr="0046728B" w:rsidRDefault="00642C92">
      <w:pPr>
        <w:spacing w:before="300" w:after="300"/>
        <w:rPr>
          <w:rFonts w:asciiTheme="minorHAnsi" w:hAnsiTheme="minorHAnsi" w:cstheme="minorHAnsi"/>
          <w:sz w:val="24"/>
          <w:szCs w:val="24"/>
        </w:rPr>
      </w:pPr>
      <w:r w:rsidRPr="0046728B">
        <w:rPr>
          <w:rFonts w:asciiTheme="minorHAnsi" w:hAnsiTheme="minorHAnsi" w:cstheme="minorHAnsi"/>
          <w:sz w:val="24"/>
          <w:szCs w:val="24"/>
        </w:rPr>
        <w:t xml:space="preserve">Note: This model minute was drafted and approved by </w:t>
      </w:r>
      <w:hyperlink r:id="rId9" w:history="1">
        <w:r w:rsidR="002A6E14" w:rsidRPr="0046728B">
          <w:rPr>
            <w:rStyle w:val="Hyperlink"/>
            <w:rFonts w:asciiTheme="minorHAnsi" w:hAnsiTheme="minorHAnsi" w:cstheme="minorHAnsi"/>
            <w:sz w:val="24"/>
            <w:szCs w:val="24"/>
          </w:rPr>
          <w:t>Decolonizing Quakers</w:t>
        </w:r>
      </w:hyperlink>
      <w:r w:rsidR="002A6E14" w:rsidRPr="0046728B">
        <w:rPr>
          <w:rFonts w:asciiTheme="minorHAnsi" w:hAnsiTheme="minorHAnsi" w:cstheme="minorHAnsi"/>
          <w:sz w:val="24"/>
          <w:szCs w:val="24"/>
        </w:rPr>
        <w:t xml:space="preserve"> </w:t>
      </w:r>
      <w:r w:rsidR="002A6E14" w:rsidRPr="0046728B">
        <w:rPr>
          <w:rStyle w:val="Hyperlink"/>
          <w:rFonts w:asciiTheme="minorHAnsi" w:hAnsiTheme="minorHAnsi" w:cstheme="minorHAnsi"/>
          <w:color w:val="auto"/>
          <w:sz w:val="24"/>
          <w:szCs w:val="24"/>
          <w:u w:val="none"/>
        </w:rPr>
        <w:t xml:space="preserve">and </w:t>
      </w:r>
      <w:hyperlink r:id="rId10" w:history="1">
        <w:r w:rsidR="002A6E14" w:rsidRPr="0046728B">
          <w:rPr>
            <w:rStyle w:val="Hyperlink"/>
            <w:rFonts w:asciiTheme="minorHAnsi" w:hAnsiTheme="minorHAnsi" w:cstheme="minorHAnsi"/>
            <w:sz w:val="24"/>
            <w:szCs w:val="24"/>
          </w:rPr>
          <w:t>Friends Peace Teams</w:t>
        </w:r>
      </w:hyperlink>
      <w:r w:rsidR="002A6E14" w:rsidRPr="0046728B">
        <w:rPr>
          <w:rStyle w:val="Hyperlink"/>
          <w:rFonts w:asciiTheme="minorHAnsi" w:hAnsiTheme="minorHAnsi" w:cstheme="minorHAnsi"/>
          <w:color w:val="auto"/>
          <w:sz w:val="24"/>
          <w:szCs w:val="24"/>
          <w:u w:val="none"/>
        </w:rPr>
        <w:t xml:space="preserve">, and also endorsed by </w:t>
      </w:r>
      <w:hyperlink r:id="rId11" w:history="1">
        <w:r w:rsidR="002A6E14" w:rsidRPr="0046728B">
          <w:rPr>
            <w:rStyle w:val="Hyperlink"/>
            <w:rFonts w:asciiTheme="minorHAnsi" w:hAnsiTheme="minorHAnsi" w:cstheme="minorHAnsi"/>
            <w:sz w:val="24"/>
            <w:szCs w:val="24"/>
          </w:rPr>
          <w:t xml:space="preserve">Quaker </w:t>
        </w:r>
        <w:proofErr w:type="spellStart"/>
        <w:r w:rsidR="002A6E14" w:rsidRPr="0046728B">
          <w:rPr>
            <w:rStyle w:val="Hyperlink"/>
            <w:rFonts w:asciiTheme="minorHAnsi" w:hAnsiTheme="minorHAnsi" w:cstheme="minorHAnsi"/>
            <w:sz w:val="24"/>
            <w:szCs w:val="24"/>
          </w:rPr>
          <w:t>Earthcare</w:t>
        </w:r>
        <w:proofErr w:type="spellEnd"/>
        <w:r w:rsidR="002A6E14" w:rsidRPr="0046728B">
          <w:rPr>
            <w:rStyle w:val="Hyperlink"/>
            <w:rFonts w:asciiTheme="minorHAnsi" w:hAnsiTheme="minorHAnsi" w:cstheme="minorHAnsi"/>
            <w:sz w:val="24"/>
            <w:szCs w:val="24"/>
          </w:rPr>
          <w:t xml:space="preserve"> Witness</w:t>
        </w:r>
      </w:hyperlink>
    </w:p>
    <w:p w14:paraId="6A023621" w14:textId="5E4BD56B" w:rsidR="0046728B" w:rsidRPr="0046728B" w:rsidRDefault="0046728B">
      <w:pPr>
        <w:spacing w:before="300" w:after="300"/>
        <w:rPr>
          <w:rFonts w:asciiTheme="minorHAnsi" w:hAnsiTheme="minorHAnsi" w:cstheme="minorHAnsi"/>
          <w:sz w:val="24"/>
          <w:szCs w:val="24"/>
        </w:rPr>
      </w:pPr>
      <w:r w:rsidRPr="0046728B">
        <w:rPr>
          <w:rFonts w:asciiTheme="minorHAnsi" w:hAnsiTheme="minorHAnsi" w:cstheme="minorHAnsi"/>
          <w:sz w:val="24"/>
          <w:szCs w:val="24"/>
        </w:rPr>
        <w:t>For more information, please contact:</w:t>
      </w:r>
    </w:p>
    <w:p w14:paraId="1E474759" w14:textId="272F13A2" w:rsidR="0046728B" w:rsidRPr="0046728B" w:rsidRDefault="0046728B">
      <w:pPr>
        <w:spacing w:before="300" w:after="300"/>
        <w:rPr>
          <w:rFonts w:asciiTheme="minorHAnsi" w:hAnsiTheme="minorHAnsi" w:cstheme="minorHAnsi"/>
          <w:sz w:val="24"/>
          <w:szCs w:val="24"/>
        </w:rPr>
      </w:pPr>
      <w:r w:rsidRPr="0046728B">
        <w:rPr>
          <w:rFonts w:asciiTheme="minorHAnsi" w:hAnsiTheme="minorHAnsi" w:cstheme="minorHAnsi"/>
          <w:sz w:val="24"/>
          <w:szCs w:val="24"/>
        </w:rPr>
        <w:t xml:space="preserve">Paula Palmer, </w:t>
      </w:r>
      <w:hyperlink r:id="rId12" w:history="1">
        <w:r w:rsidRPr="0046728B">
          <w:rPr>
            <w:rStyle w:val="Hyperlink"/>
            <w:rFonts w:asciiTheme="minorHAnsi" w:hAnsiTheme="minorHAnsi" w:cstheme="minorHAnsi"/>
            <w:sz w:val="24"/>
            <w:szCs w:val="24"/>
          </w:rPr>
          <w:t>paulaRpalmer@gmail.com</w:t>
        </w:r>
      </w:hyperlink>
      <w:r w:rsidRPr="0046728B">
        <w:rPr>
          <w:rFonts w:asciiTheme="minorHAnsi" w:hAnsiTheme="minorHAnsi" w:cstheme="minorHAnsi"/>
          <w:sz w:val="24"/>
          <w:szCs w:val="24"/>
        </w:rPr>
        <w:t xml:space="preserve">, Co-Director, </w:t>
      </w:r>
      <w:hyperlink r:id="rId13" w:history="1">
        <w:r w:rsidRPr="0046728B">
          <w:rPr>
            <w:rStyle w:val="Hyperlink"/>
            <w:rFonts w:asciiTheme="minorHAnsi" w:hAnsiTheme="minorHAnsi" w:cstheme="minorHAnsi"/>
            <w:sz w:val="24"/>
            <w:szCs w:val="24"/>
          </w:rPr>
          <w:t>Toward Right Relationship with Native Peoples</w:t>
        </w:r>
      </w:hyperlink>
      <w:r w:rsidRPr="0046728B">
        <w:rPr>
          <w:rFonts w:asciiTheme="minorHAnsi" w:hAnsiTheme="minorHAnsi" w:cstheme="minorHAnsi"/>
          <w:sz w:val="24"/>
          <w:szCs w:val="24"/>
        </w:rPr>
        <w:t>, a program of Friends Peace Teams</w:t>
      </w:r>
    </w:p>
    <w:p w14:paraId="4B578ED5" w14:textId="1F30D99F" w:rsidR="0046728B" w:rsidRPr="0046728B" w:rsidRDefault="0046728B">
      <w:pPr>
        <w:spacing w:before="300" w:after="300"/>
        <w:rPr>
          <w:rFonts w:asciiTheme="minorHAnsi" w:hAnsiTheme="minorHAnsi" w:cstheme="minorHAnsi"/>
          <w:sz w:val="24"/>
          <w:szCs w:val="24"/>
        </w:rPr>
      </w:pPr>
      <w:r w:rsidRPr="0046728B">
        <w:rPr>
          <w:rFonts w:asciiTheme="minorHAnsi" w:hAnsiTheme="minorHAnsi" w:cstheme="minorHAnsi"/>
          <w:sz w:val="24"/>
          <w:szCs w:val="24"/>
        </w:rPr>
        <w:t xml:space="preserve">John Meyer, </w:t>
      </w:r>
      <w:hyperlink r:id="rId14" w:history="1">
        <w:r w:rsidRPr="0046728B">
          <w:rPr>
            <w:rStyle w:val="Hyperlink"/>
            <w:rFonts w:asciiTheme="minorHAnsi" w:hAnsiTheme="minorHAnsi" w:cstheme="minorHAnsi"/>
            <w:sz w:val="24"/>
            <w:szCs w:val="24"/>
            <w:shd w:val="clear" w:color="auto" w:fill="FFFFFF"/>
          </w:rPr>
          <w:t>john.meyer.quaker@gmail.com</w:t>
        </w:r>
      </w:hyperlink>
      <w:r w:rsidRPr="0046728B">
        <w:rPr>
          <w:rFonts w:asciiTheme="minorHAnsi" w:hAnsiTheme="minorHAnsi" w:cstheme="minorHAnsi"/>
          <w:color w:val="222222"/>
          <w:sz w:val="24"/>
          <w:szCs w:val="24"/>
          <w:shd w:val="clear" w:color="auto" w:fill="FFFFFF"/>
        </w:rPr>
        <w:t xml:space="preserve">, </w:t>
      </w:r>
      <w:hyperlink r:id="rId15" w:history="1">
        <w:r w:rsidRPr="0046728B">
          <w:rPr>
            <w:rStyle w:val="Hyperlink"/>
            <w:rFonts w:asciiTheme="minorHAnsi" w:hAnsiTheme="minorHAnsi" w:cstheme="minorHAnsi"/>
            <w:sz w:val="24"/>
            <w:szCs w:val="24"/>
            <w:shd w:val="clear" w:color="auto" w:fill="FFFFFF"/>
          </w:rPr>
          <w:t>Decolonizing Quakers</w:t>
        </w:r>
      </w:hyperlink>
    </w:p>
    <w:sectPr w:rsidR="0046728B" w:rsidRPr="0046728B" w:rsidSect="002B410E">
      <w:pgSz w:w="12240" w:h="15840"/>
      <w:pgMar w:top="1440" w:right="1080" w:bottom="1440" w:left="108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5C4"/>
    <w:rsid w:val="00232498"/>
    <w:rsid w:val="002A6E14"/>
    <w:rsid w:val="002B410E"/>
    <w:rsid w:val="0046728B"/>
    <w:rsid w:val="00642C92"/>
    <w:rsid w:val="008245C4"/>
    <w:rsid w:val="009E3BD0"/>
    <w:rsid w:val="00A63914"/>
    <w:rsid w:val="00BB179D"/>
    <w:rsid w:val="00BF40B4"/>
    <w:rsid w:val="00F46A86"/>
    <w:rsid w:val="00FC7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54AFA"/>
  <w15:docId w15:val="{DD23B55C-72DD-4A14-BAAE-B939BB9F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DD08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0868"/>
    <w:rPr>
      <w:color w:val="0000FF"/>
      <w:u w:val="single"/>
    </w:rPr>
  </w:style>
  <w:style w:type="character" w:styleId="CommentReference">
    <w:name w:val="annotation reference"/>
    <w:basedOn w:val="DefaultParagraphFont"/>
    <w:uiPriority w:val="99"/>
    <w:semiHidden/>
    <w:unhideWhenUsed/>
    <w:rsid w:val="00FC35EF"/>
    <w:rPr>
      <w:sz w:val="16"/>
      <w:szCs w:val="16"/>
    </w:rPr>
  </w:style>
  <w:style w:type="paragraph" w:styleId="CommentText">
    <w:name w:val="annotation text"/>
    <w:basedOn w:val="Normal"/>
    <w:link w:val="CommentTextChar"/>
    <w:uiPriority w:val="99"/>
    <w:semiHidden/>
    <w:unhideWhenUsed/>
    <w:rsid w:val="00FC35EF"/>
    <w:pPr>
      <w:spacing w:line="240" w:lineRule="auto"/>
    </w:pPr>
    <w:rPr>
      <w:sz w:val="20"/>
      <w:szCs w:val="20"/>
    </w:rPr>
  </w:style>
  <w:style w:type="character" w:customStyle="1" w:styleId="CommentTextChar">
    <w:name w:val="Comment Text Char"/>
    <w:basedOn w:val="DefaultParagraphFont"/>
    <w:link w:val="CommentText"/>
    <w:uiPriority w:val="99"/>
    <w:semiHidden/>
    <w:rsid w:val="00FC35EF"/>
    <w:rPr>
      <w:sz w:val="20"/>
      <w:szCs w:val="20"/>
    </w:rPr>
  </w:style>
  <w:style w:type="paragraph" w:styleId="CommentSubject">
    <w:name w:val="annotation subject"/>
    <w:basedOn w:val="CommentText"/>
    <w:next w:val="CommentText"/>
    <w:link w:val="CommentSubjectChar"/>
    <w:uiPriority w:val="99"/>
    <w:semiHidden/>
    <w:unhideWhenUsed/>
    <w:rsid w:val="00FC35EF"/>
    <w:rPr>
      <w:b/>
      <w:bCs/>
    </w:rPr>
  </w:style>
  <w:style w:type="character" w:customStyle="1" w:styleId="CommentSubjectChar">
    <w:name w:val="Comment Subject Char"/>
    <w:basedOn w:val="CommentTextChar"/>
    <w:link w:val="CommentSubject"/>
    <w:uiPriority w:val="99"/>
    <w:semiHidden/>
    <w:rsid w:val="00FC35EF"/>
    <w:rPr>
      <w:b/>
      <w:bCs/>
      <w:sz w:val="20"/>
      <w:szCs w:val="20"/>
    </w:rPr>
  </w:style>
  <w:style w:type="paragraph" w:styleId="Revision">
    <w:name w:val="Revision"/>
    <w:hidden/>
    <w:uiPriority w:val="99"/>
    <w:semiHidden/>
    <w:rsid w:val="00FC35EF"/>
    <w:pPr>
      <w:spacing w:after="0" w:line="240" w:lineRule="auto"/>
    </w:pPr>
  </w:style>
  <w:style w:type="character" w:styleId="UnresolvedMention">
    <w:name w:val="Unresolved Mention"/>
    <w:basedOn w:val="DefaultParagraphFont"/>
    <w:uiPriority w:val="99"/>
    <w:semiHidden/>
    <w:unhideWhenUsed/>
    <w:rsid w:val="00DD754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fcnl.org/issues/native-americans" TargetMode="External"/><Relationship Id="rId13" Type="http://schemas.openxmlformats.org/officeDocument/2006/relationships/hyperlink" Target="file:///C:\Users\Paula\Downloads\friendspeaceteams.org\trr" TargetMode="External"/><Relationship Id="rId3" Type="http://schemas.openxmlformats.org/officeDocument/2006/relationships/settings" Target="settings.xml"/><Relationship Id="rId7" Type="http://schemas.openxmlformats.org/officeDocument/2006/relationships/hyperlink" Target="https://www.friendsjournal.org/quaker-indian-boarding-schools/" TargetMode="External"/><Relationship Id="rId12" Type="http://schemas.openxmlformats.org/officeDocument/2006/relationships/hyperlink" Target="mailto:paulaRpalmer@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vimeo.com/192219802/376f2f1ddb" TargetMode="External"/><Relationship Id="rId11" Type="http://schemas.openxmlformats.org/officeDocument/2006/relationships/hyperlink" Target="file:///C:\Users\Paula\Downloads\quakerearthcare.org" TargetMode="External"/><Relationship Id="rId5" Type="http://schemas.openxmlformats.org/officeDocument/2006/relationships/hyperlink" Target="https://www.doi.gov/pressreleases/department-interior-releases-investigative-report-outlines-next-steps-federal-indian" TargetMode="External"/><Relationship Id="rId15" Type="http://schemas.openxmlformats.org/officeDocument/2006/relationships/hyperlink" Target="file:///C:\Users\Paula\Downloads\decolonizingquakers.org" TargetMode="External"/><Relationship Id="rId10" Type="http://schemas.openxmlformats.org/officeDocument/2006/relationships/hyperlink" Target="file:///C:\Users\Paula\Downloads\friendspeaceteams.org\trr" TargetMode="External"/><Relationship Id="rId4" Type="http://schemas.openxmlformats.org/officeDocument/2006/relationships/webSettings" Target="webSettings.xml"/><Relationship Id="rId9" Type="http://schemas.openxmlformats.org/officeDocument/2006/relationships/hyperlink" Target="file:///C:\Users\Paula\Downloads\decolonizingquakers.org" TargetMode="External"/><Relationship Id="rId14" Type="http://schemas.openxmlformats.org/officeDocument/2006/relationships/hyperlink" Target="mailto:john.meyer.quak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8TsLp2552k5D//Xeg99dld599A==">AMUW2mVnjfLXHMGDkLCC34iQskmMrjCxWunfulvt8543Xyk8URLkv2YX8My1mq2/gcP22Nd+IfkXoWVbaqJ0qxMJHVdadF0kG0xTMATOEpZWXNg3/nSv6HfHS+N8OJAvy82MVCUyQrxknNrt1yqfiepTl8Wap7YOnCP92agNPZHIoy3Too3pvmpRNxWPpworNf+qpPsjzkDTCfTl+2DcMEGoLOhDg76Uwi92LFy/LifltwTlmKN8fcM=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Meyer</dc:creator>
  <cp:lastModifiedBy>Micah MacColl Nicholson</cp:lastModifiedBy>
  <cp:revision>3</cp:revision>
  <dcterms:created xsi:type="dcterms:W3CDTF">2024-04-29T18:15:00Z</dcterms:created>
  <dcterms:modified xsi:type="dcterms:W3CDTF">2024-04-29T18:15:00Z</dcterms:modified>
</cp:coreProperties>
</file>